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3789" w14:textId="675C8B76" w:rsidR="0064071F" w:rsidRDefault="006162E0">
      <w:pPr>
        <w:rPr>
          <w:b/>
          <w:bCs/>
          <w:sz w:val="24"/>
          <w:szCs w:val="24"/>
        </w:rPr>
      </w:pPr>
      <w:r w:rsidRPr="006162E0">
        <w:rPr>
          <w:b/>
          <w:bCs/>
          <w:sz w:val="24"/>
          <w:szCs w:val="24"/>
        </w:rPr>
        <w:t>John 14:1-11</w:t>
      </w:r>
    </w:p>
    <w:p w14:paraId="31CDA1D8" w14:textId="77777777" w:rsidR="006162E0" w:rsidRDefault="006162E0" w:rsidP="006162E0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Context: </w:t>
      </w:r>
    </w:p>
    <w:p w14:paraId="38C69B75" w14:textId="4B7E51FA" w:rsidR="006162E0" w:rsidRPr="00F8381E" w:rsidRDefault="006162E0" w:rsidP="00F8381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8381E">
        <w:rPr>
          <w:rFonts w:asciiTheme="majorHAnsi" w:hAnsiTheme="majorHAnsi" w:cstheme="majorHAnsi"/>
          <w:sz w:val="24"/>
          <w:szCs w:val="24"/>
        </w:rPr>
        <w:t>This was the night before Jesus’ crucifixion, and he was spending the time with his disciples.</w:t>
      </w:r>
    </w:p>
    <w:p w14:paraId="481BBC29" w14:textId="03A5ECD0" w:rsidR="00F8381E" w:rsidRPr="00F8381E" w:rsidRDefault="00F8381E" w:rsidP="00F8381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8381E">
        <w:rPr>
          <w:rFonts w:asciiTheme="majorHAnsi" w:hAnsiTheme="majorHAnsi" w:cstheme="majorHAnsi"/>
          <w:sz w:val="24"/>
          <w:szCs w:val="24"/>
        </w:rPr>
        <w:t xml:space="preserve">Jesus </w:t>
      </w:r>
      <w:r w:rsidR="006B316B">
        <w:rPr>
          <w:rFonts w:asciiTheme="majorHAnsi" w:hAnsiTheme="majorHAnsi" w:cstheme="majorHAnsi"/>
          <w:sz w:val="24"/>
          <w:szCs w:val="24"/>
        </w:rPr>
        <w:t>was</w:t>
      </w:r>
      <w:r w:rsidRPr="00F8381E">
        <w:rPr>
          <w:rFonts w:asciiTheme="majorHAnsi" w:hAnsiTheme="majorHAnsi" w:cstheme="majorHAnsi"/>
          <w:sz w:val="24"/>
          <w:szCs w:val="24"/>
        </w:rPr>
        <w:t xml:space="preserve"> preparing his disciples for his departure.</w:t>
      </w:r>
    </w:p>
    <w:p w14:paraId="66C4DBE8" w14:textId="4942C226" w:rsidR="00F8381E" w:rsidRPr="00F8381E" w:rsidRDefault="00F8381E" w:rsidP="00F8381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8381E">
        <w:rPr>
          <w:rFonts w:asciiTheme="majorHAnsi" w:hAnsiTheme="majorHAnsi" w:cstheme="majorHAnsi"/>
          <w:sz w:val="24"/>
          <w:szCs w:val="24"/>
        </w:rPr>
        <w:t>Simon Peter asked Jesus, where is Jesus going, and wherever Jesus goes, he w</w:t>
      </w:r>
      <w:r w:rsidR="006B316B">
        <w:rPr>
          <w:rFonts w:asciiTheme="majorHAnsi" w:hAnsiTheme="majorHAnsi" w:cstheme="majorHAnsi"/>
          <w:sz w:val="24"/>
          <w:szCs w:val="24"/>
        </w:rPr>
        <w:t xml:space="preserve">ould </w:t>
      </w:r>
      <w:r w:rsidRPr="00F8381E">
        <w:rPr>
          <w:rFonts w:asciiTheme="majorHAnsi" w:hAnsiTheme="majorHAnsi" w:cstheme="majorHAnsi"/>
          <w:sz w:val="24"/>
          <w:szCs w:val="24"/>
        </w:rPr>
        <w:t xml:space="preserve">follow (not knowing he would </w:t>
      </w:r>
      <w:r w:rsidR="006B316B">
        <w:rPr>
          <w:rFonts w:asciiTheme="majorHAnsi" w:hAnsiTheme="majorHAnsi" w:cstheme="majorHAnsi"/>
          <w:sz w:val="24"/>
          <w:szCs w:val="24"/>
        </w:rPr>
        <w:t>deny</w:t>
      </w:r>
      <w:r w:rsidRPr="00F8381E">
        <w:rPr>
          <w:rFonts w:asciiTheme="majorHAnsi" w:hAnsiTheme="majorHAnsi" w:cstheme="majorHAnsi"/>
          <w:sz w:val="24"/>
          <w:szCs w:val="24"/>
        </w:rPr>
        <w:t xml:space="preserve"> Jesus</w:t>
      </w:r>
      <w:r w:rsidR="006B316B">
        <w:rPr>
          <w:rFonts w:asciiTheme="majorHAnsi" w:hAnsiTheme="majorHAnsi" w:cstheme="majorHAnsi"/>
          <w:sz w:val="24"/>
          <w:szCs w:val="24"/>
        </w:rPr>
        <w:t>)</w:t>
      </w:r>
      <w:r w:rsidRPr="00F8381E">
        <w:rPr>
          <w:rFonts w:asciiTheme="majorHAnsi" w:hAnsiTheme="majorHAnsi" w:cstheme="majorHAnsi"/>
          <w:sz w:val="24"/>
          <w:szCs w:val="24"/>
        </w:rPr>
        <w:t>.</w:t>
      </w:r>
    </w:p>
    <w:p w14:paraId="645F29A6" w14:textId="24B8E97D" w:rsidR="006162E0" w:rsidRPr="006B316B" w:rsidRDefault="00F8381E" w:rsidP="006B316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8381E">
        <w:rPr>
          <w:rFonts w:asciiTheme="majorHAnsi" w:hAnsiTheme="majorHAnsi" w:cstheme="majorHAnsi"/>
          <w:sz w:val="24"/>
          <w:szCs w:val="24"/>
        </w:rPr>
        <w:t>And Jesus replie</w:t>
      </w:r>
      <w:r w:rsidR="006B316B">
        <w:rPr>
          <w:rFonts w:asciiTheme="majorHAnsi" w:hAnsiTheme="majorHAnsi" w:cstheme="majorHAnsi"/>
          <w:sz w:val="24"/>
          <w:szCs w:val="24"/>
        </w:rPr>
        <w:t>d</w:t>
      </w:r>
      <w:r w:rsidRPr="00F8381E">
        <w:rPr>
          <w:rFonts w:asciiTheme="majorHAnsi" w:hAnsiTheme="majorHAnsi" w:cstheme="majorHAnsi"/>
          <w:sz w:val="24"/>
          <w:szCs w:val="24"/>
        </w:rPr>
        <w:t xml:space="preserve"> to Peter saying, he would Deny Jesus 3 times before the rooter crows.</w:t>
      </w:r>
    </w:p>
    <w:p w14:paraId="7AA5F393" w14:textId="759BA2C0" w:rsidR="00F8381E" w:rsidRDefault="00F8381E" w:rsidP="00F8381E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1-</w:t>
      </w:r>
      <w:r w:rsidR="00A84B10">
        <w:rPr>
          <w:rFonts w:asciiTheme="majorHAnsi" w:hAnsiTheme="majorHAnsi" w:cstheme="majorHAnsi"/>
          <w:b/>
          <w:bCs/>
          <w:sz w:val="24"/>
          <w:szCs w:val="24"/>
        </w:rPr>
        <w:t>3</w:t>
      </w:r>
    </w:p>
    <w:p w14:paraId="621DADBB" w14:textId="308743FC" w:rsidR="00F8381E" w:rsidRDefault="00F8381E" w:rsidP="00F8381E">
      <w:pP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F8381E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“Do not let your hearts be troubled. You believe in God; believe also in me. </w:t>
      </w:r>
      <w:r w:rsidRPr="00F838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vertAlign w:val="superscript"/>
          <w:lang w:eastAsia="en-ZA"/>
        </w:rPr>
        <w:t>2 </w:t>
      </w:r>
      <w:r w:rsidRPr="00F8381E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My Father’s house has many rooms; if that were not so, would I have told you that I am going there to prepare a place for you? </w:t>
      </w:r>
      <w:r w:rsidRPr="00F838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vertAlign w:val="superscript"/>
          <w:lang w:eastAsia="en-ZA"/>
        </w:rPr>
        <w:t>3 </w:t>
      </w:r>
      <w:r w:rsidRPr="00F8381E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And if I go and prepare a place for you, I will come back and take you to be with me that you also may be where I am.</w:t>
      </w:r>
      <w:r w:rsidR="00DF2C7E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”</w:t>
      </w:r>
    </w:p>
    <w:p w14:paraId="2813CD47" w14:textId="1F645EF9" w:rsidR="00F8381E" w:rsidRDefault="006B316B" w:rsidP="00F8381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1-3* This is such a beautiful picture for me about the Bridge groom, and the bride.</w:t>
      </w:r>
    </w:p>
    <w:p w14:paraId="689C388B" w14:textId="5A866D00" w:rsidR="00DF2C7E" w:rsidRDefault="00DF2C7E" w:rsidP="00F8381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Jesus was speaking to them in a form that they could relate too. In the form of a Jewish wedding Ceremony.</w:t>
      </w:r>
    </w:p>
    <w:p w14:paraId="72107349" w14:textId="77C1493E" w:rsidR="00DF2C7E" w:rsidRDefault="00DF2C7E" w:rsidP="00F8381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proofErr w:type="spellStart"/>
      <w:r w:rsidRPr="008945E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ZA"/>
        </w:rPr>
        <w:t>Shidduk</w:t>
      </w:r>
      <w:r w:rsidR="008945E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ZA"/>
        </w:rPr>
        <w:t>h</w:t>
      </w:r>
      <w:r w:rsidRPr="008945E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ZA"/>
        </w:rPr>
        <w:t>in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– </w:t>
      </w:r>
      <w:r w:rsidRPr="005A7C4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en-ZA"/>
        </w:rPr>
        <w:t>first step to the marriage process, where the Father of the Groom would select a bride for his Son.</w:t>
      </w:r>
      <w:r w:rsidR="005A7C4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en-ZA"/>
        </w:rPr>
        <w:t xml:space="preserve"> </w:t>
      </w:r>
      <w:r w:rsidR="005A7C4A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The Father has chosen us as the bride for his </w:t>
      </w:r>
      <w:proofErr w:type="gramStart"/>
      <w:r w:rsidR="005A7C4A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Son</w:t>
      </w:r>
      <w:proofErr w:type="gramEnd"/>
      <w:r w:rsidR="005A7C4A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.</w:t>
      </w:r>
    </w:p>
    <w:p w14:paraId="4D23C935" w14:textId="6ACDEB53" w:rsidR="00E45B79" w:rsidRPr="00E45B79" w:rsidRDefault="00E45B79" w:rsidP="00E45B7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ZA"/>
        </w:rPr>
      </w:pPr>
      <w:r w:rsidRPr="00E45B7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ZA"/>
        </w:rPr>
        <w:t xml:space="preserve">Gen 24:1-4.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Abraham charged his servant to find a wife for his son, Isaac from his home country. </w:t>
      </w:r>
    </w:p>
    <w:p w14:paraId="087784F9" w14:textId="2118A879" w:rsidR="005A7C4A" w:rsidRDefault="005A7C4A" w:rsidP="005A7C4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5A7C4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ZA"/>
        </w:rPr>
        <w:t>Matt 22: 8-14</w:t>
      </w:r>
      <w:r w:rsidRPr="005A7C4A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. The King commanded his servants to go out and gather everyone to the wedding, good and bad. </w:t>
      </w:r>
    </w:p>
    <w:p w14:paraId="13C9D587" w14:textId="0D7E20FF" w:rsidR="00606E27" w:rsidRPr="005A7C4A" w:rsidRDefault="00606E27" w:rsidP="005A7C4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ZA"/>
        </w:rPr>
        <w:t>Rom 11</w:t>
      </w:r>
      <w:r w:rsidRPr="00606E27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Paul speaking on ho</w:t>
      </w:r>
      <w:r w:rsidR="00990EDA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w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we</w:t>
      </w:r>
      <w:r w:rsidR="00F8221F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(Gentiles) were grafted into the Vine (Jesus).</w:t>
      </w:r>
    </w:p>
    <w:p w14:paraId="21F040D4" w14:textId="77777777" w:rsidR="00990EDA" w:rsidRDefault="00DF2C7E" w:rsidP="00F8381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8945E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ZA"/>
        </w:rPr>
        <w:t>Ketubah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– </w:t>
      </w:r>
      <w:r w:rsidRPr="008945E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en-ZA"/>
        </w:rPr>
        <w:t>The marriage contract</w:t>
      </w:r>
      <w:r w:rsidR="008945EE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. </w:t>
      </w:r>
    </w:p>
    <w:p w14:paraId="04863ECA" w14:textId="48B1BB63" w:rsidR="00990EDA" w:rsidRDefault="008945EE" w:rsidP="00990ED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990EDA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He Promises to Love us and take care of us and give Himself for us. </w:t>
      </w:r>
    </w:p>
    <w:p w14:paraId="149B3BD3" w14:textId="52F55361" w:rsidR="00DF2C7E" w:rsidRDefault="008945EE" w:rsidP="00990ED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990EDA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We have been commanded to love him and love his people</w:t>
      </w:r>
      <w:r w:rsidR="00990EDA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</w:t>
      </w:r>
      <w:r w:rsidRPr="00990EDA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and glorify God in our bodies.</w:t>
      </w:r>
    </w:p>
    <w:p w14:paraId="288C8BCD" w14:textId="0FFB22F2" w:rsidR="00E45B79" w:rsidRDefault="00E45B79" w:rsidP="00E45B79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John13:34</w:t>
      </w:r>
    </w:p>
    <w:p w14:paraId="30784999" w14:textId="600CE0ED" w:rsidR="00E45B79" w:rsidRPr="00990EDA" w:rsidRDefault="00E45B79" w:rsidP="00E45B79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Mark12:30-34</w:t>
      </w:r>
    </w:p>
    <w:p w14:paraId="54F83747" w14:textId="0ADD066C" w:rsidR="00DF2C7E" w:rsidRDefault="00DF2C7E" w:rsidP="00F8381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8945E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ZA"/>
        </w:rPr>
        <w:t>The Mohar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– Bridal payment</w:t>
      </w:r>
      <w:r w:rsidR="008945EE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, the Gift the Groom</w:t>
      </w:r>
      <w:r w:rsidR="0001763D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would agree to</w:t>
      </w:r>
      <w:r w:rsidR="008945EE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pay </w:t>
      </w:r>
      <w:r w:rsidR="0001763D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for His</w:t>
      </w:r>
      <w:r w:rsidR="008945EE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bride, to change her status and sets her free from her parents’ household.</w:t>
      </w:r>
    </w:p>
    <w:p w14:paraId="146A4423" w14:textId="785C402B" w:rsidR="00DC2967" w:rsidRPr="00DC2967" w:rsidRDefault="00DC2967" w:rsidP="00DC296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ZA"/>
        </w:rPr>
      </w:pPr>
      <w:r w:rsidRPr="00DC296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ZA"/>
        </w:rPr>
        <w:t>Cor 6:19-20.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ZA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We have been bought with a price.</w:t>
      </w:r>
    </w:p>
    <w:p w14:paraId="0616AC35" w14:textId="3FDEBA21" w:rsidR="00DC2967" w:rsidRPr="00DC2967" w:rsidRDefault="00DC2967" w:rsidP="00DC296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Z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ZA"/>
        </w:rPr>
        <w:t xml:space="preserve">1 Pet 1:18-19.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We Have not been bought with perishable thin</w:t>
      </w:r>
      <w:r w:rsidR="00763D52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g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s such as gold or silver but by the precious blood of the Lamb without blemish or spot. </w:t>
      </w:r>
    </w:p>
    <w:p w14:paraId="0DECB832" w14:textId="1B5A110F" w:rsidR="00DC2967" w:rsidRDefault="00DC2967" w:rsidP="00DC296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DC296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ZA"/>
        </w:rPr>
        <w:lastRenderedPageBreak/>
        <w:t>The Mikveh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– Ritual immersion, </w:t>
      </w:r>
      <w:r w:rsidR="0001763D" w:rsidRPr="0001763D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t</w:t>
      </w:r>
      <w:r w:rsidR="0001763D" w:rsidRPr="0001763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o prepare for betrothal it was common for the bride and groom to separately take a ritual </w:t>
      </w:r>
      <w:r w:rsidR="008045BB" w:rsidRPr="0001763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immersion</w:t>
      </w:r>
      <w:r w:rsidR="008045B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and</w:t>
      </w:r>
      <w:r w:rsidR="0001763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was symbolic of</w:t>
      </w:r>
      <w:r w:rsidR="0001763D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spiritual cleansing.</w:t>
      </w:r>
    </w:p>
    <w:p w14:paraId="79DDCC33" w14:textId="3C1E369A" w:rsidR="0001763D" w:rsidRDefault="0001763D" w:rsidP="0001763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Matt 3-17. Jesus </w:t>
      </w:r>
      <w:r w:rsidR="008045BB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was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baptised in the beginning of His ministry.</w:t>
      </w:r>
    </w:p>
    <w:p w14:paraId="40448E49" w14:textId="02EE1F85" w:rsidR="0001763D" w:rsidRDefault="0001763D" w:rsidP="0001763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We are also instructed to be baptized. </w:t>
      </w:r>
    </w:p>
    <w:p w14:paraId="043BEF23" w14:textId="54A38C4C" w:rsidR="0001763D" w:rsidRDefault="0001763D" w:rsidP="0001763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After the were betrothed, </w:t>
      </w:r>
      <w:r w:rsidRPr="0001763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ZA"/>
        </w:rPr>
        <w:t>Matan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followed:</w:t>
      </w:r>
    </w:p>
    <w:p w14:paraId="7652F12B" w14:textId="5621850C" w:rsidR="0001763D" w:rsidRDefault="0001763D" w:rsidP="0001763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01763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ZA"/>
        </w:rPr>
        <w:t>Matan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, is the bridal gift</w:t>
      </w:r>
      <w:r w:rsidR="00C534BB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– </w:t>
      </w:r>
      <w:r w:rsidR="003606D3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Holy Spirit</w:t>
      </w:r>
    </w:p>
    <w:p w14:paraId="0EDEBA72" w14:textId="7F05ED2D" w:rsidR="00B13AB6" w:rsidRPr="00B13AB6" w:rsidRDefault="00B13AB6" w:rsidP="00B13AB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B13AB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Following this betrothal ceremony, the groom would return to his home to fulfil his obligations during the betrothal. But just prior to leaving he would give his wife to be a Matan - or bridal gift, a pledge of his love for her.</w:t>
      </w:r>
    </w:p>
    <w:p w14:paraId="2168CF03" w14:textId="30C2F9E9" w:rsidR="00B13AB6" w:rsidRPr="008045BB" w:rsidRDefault="00B13AB6" w:rsidP="00B13AB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9763FF">
        <w:rPr>
          <w:rFonts w:asciiTheme="majorHAnsi" w:hAnsiTheme="majorHAnsi" w:cstheme="majorHAnsi"/>
          <w:b/>
          <w:bCs/>
          <w:noProof/>
          <w:color w:val="000000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FABE4" wp14:editId="5B992158">
                <wp:simplePos x="0" y="0"/>
                <wp:positionH relativeFrom="margin">
                  <wp:align>center</wp:align>
                </wp:positionH>
                <wp:positionV relativeFrom="paragraph">
                  <wp:posOffset>500685</wp:posOffset>
                </wp:positionV>
                <wp:extent cx="6161709" cy="3434963"/>
                <wp:effectExtent l="0" t="0" r="1079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709" cy="34349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972F1" id="Rectangle 1" o:spid="_x0000_s1026" style="position:absolute;margin-left:0;margin-top:39.4pt;width:485.15pt;height:270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nYYwIAAB8FAAAOAAAAZHJzL2Uyb0RvYy54bWysVFFP2zAQfp+0/2D5fSQppYyKFFUgpkkI&#10;0GDi2XXsJpLj885u0+7X7+ykKQK0h2l9cM++u+/OX77z5dWuNWyr0DdgS16c5JwpK6Fq7LrkP59v&#10;v3zlzAdhK2HAqpLvledXi8+fLjs3VxOowVQKGYFYP+9cyesQ3DzLvKxVK/wJOGXJqQFbEWiL66xC&#10;0RF6a7JJns+yDrByCFJ5T6c3vZMvEr7WSoYHrb0KzJScegtpxbSu4potLsV8jcLVjRzaEP/QRSsa&#10;S0VHqBsRBNtg8w6qbSSCBx1OJLQZaN1Ile5AtynyN7d5qoVT6S5EjncjTf7/wcr77ZN7RKKhc37u&#10;yYy32Gls4z/1x3aJrP1IltoFJulwVsyK8/yCM0m+0+np9GJ2GunMjukOffimoGXRKDnS10gkie2d&#10;D33oISRWs3DbGBPPj70kK+yNigHG/lCaNRVVnySgJBN1bZBtBX1gIaWyoehdtahUf3yW029obcxI&#10;jSbAiKyp8Ig9AEQJvsfu2x7iY6pKKhuT87811iePGaky2DAmt40F/AjA0K2Gyn38gaSemsjSCqr9&#10;IzKEXuPeyduGaL8TPjwKJFGT/GlQwwMt2kBXchgszmrA3x+dx3jSGnk562hISu5/bQQqzsx3Syq8&#10;KKbTOFVpMz07n9AGX3tWrz12014DfaaCngQnkxnjgzmYGqF9oXlexqrkElZS7ZLLgIfNdeiHl14E&#10;qZbLFEaT5ES4s09ORvDIapTV8+5FoBu0F0i293AYKDF/I8E+NmZaWG4C6Cbp88jrwDdNYRLO8GLE&#10;MX+9T1HHd23xBwAA//8DAFBLAwQUAAYACAAAACEAssoJRuAAAAAHAQAADwAAAGRycy9kb3ducmV2&#10;LnhtbEzPwUrDQBAG4LvgOywjeLObKCZtzKSkgiAKQmOR9rbNTpNgdjdmt218e8eTHod/+OebfDmZ&#10;Xpxo9J2zCPEsAkG2drqzDcLm/elmDsIHZbXqnSWEb/KwLC4vcpVpd7ZrOlWhEVxifaYQ2hCGTEpf&#10;t2SUn7mBLGcHNxoVeBwbqUd15nLTy9soSqRRneULrRrosaX6szoahI/1/YFWq2Qj33blVxlXz9Pr&#10;yxbx+moqH0AEmsLfMvzymQ4Fm/buaLUXPQI/EhDSOfs5XaTRHYg9QhIvUpBFLv/7ix8AAAD//wMA&#10;UEsBAi0AFAAGAAgAAAAhALaDOJL+AAAA4QEAABMAAAAAAAAAAAAAAAAAAAAAAFtDb250ZW50X1R5&#10;cGVzXS54bWxQSwECLQAUAAYACAAAACEAOP0h/9YAAACUAQAACwAAAAAAAAAAAAAAAAAvAQAAX3Jl&#10;bHMvLnJlbHNQSwECLQAUAAYACAAAACEA7qyZ2GMCAAAfBQAADgAAAAAAAAAAAAAAAAAuAgAAZHJz&#10;L2Uyb0RvYy54bWxQSwECLQAUAAYACAAAACEAssoJRuAAAAAHAQAADwAAAAAAAAAAAAAAAAC9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  <w:r w:rsidR="008045BB" w:rsidRPr="009763F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ZA"/>
        </w:rPr>
        <w:t>John 14: 26</w:t>
      </w:r>
      <w:r w:rsidR="008045BB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. Jesus promises the Holy </w:t>
      </w:r>
      <w:r w:rsidR="009763FF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Spirit -</w:t>
      </w:r>
      <w:r w:rsidR="008045BB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</w:t>
      </w:r>
      <w:r w:rsidR="008045BB" w:rsidRPr="009631EF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He will teach you all </w:t>
      </w:r>
      <w:r w:rsidR="009763FF" w:rsidRPr="009631EF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things and</w:t>
      </w:r>
      <w:r w:rsidR="008045BB" w:rsidRPr="009631EF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bring to your remembrance all things that I said to you.</w:t>
      </w:r>
      <w:r w:rsidR="008045BB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5BB78978" w14:textId="4F3D6AB7" w:rsidR="00B13AB6" w:rsidRPr="00B13AB6" w:rsidRDefault="00B13AB6" w:rsidP="00B13AB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B13AB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ZA"/>
        </w:rPr>
        <w:t>The Couple's Responsibilities During the Betrothal</w:t>
      </w:r>
    </w:p>
    <w:p w14:paraId="2B21A453" w14:textId="39934204" w:rsidR="00B13AB6" w:rsidRPr="00B13AB6" w:rsidRDefault="00B13AB6" w:rsidP="00B13AB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B13AB6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the groom's responsibility was to focus on preparing a new dwelling place for his bride and family:</w:t>
      </w:r>
    </w:p>
    <w:p w14:paraId="44A9D4ED" w14:textId="77777777" w:rsidR="00B13AB6" w:rsidRPr="00B13AB6" w:rsidRDefault="00B13AB6" w:rsidP="00B13AB6">
      <w:pPr>
        <w:numPr>
          <w:ilvl w:val="0"/>
          <w:numId w:val="7"/>
        </w:numPr>
        <w:spacing w:before="30" w:after="30" w:line="240" w:lineRule="auto"/>
        <w:ind w:left="750" w:right="30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B13AB6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In Biblical times this was most often done not by building a new home - but by simply adding additional rooms to the family's existing home.</w:t>
      </w:r>
    </w:p>
    <w:p w14:paraId="425A5A98" w14:textId="77777777" w:rsidR="00B13AB6" w:rsidRPr="00B13AB6" w:rsidRDefault="00B13AB6" w:rsidP="00B13AB6">
      <w:pPr>
        <w:numPr>
          <w:ilvl w:val="0"/>
          <w:numId w:val="7"/>
        </w:numPr>
        <w:spacing w:before="30" w:after="30" w:line="240" w:lineRule="auto"/>
        <w:ind w:left="750" w:right="30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B13AB6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The Rabbi's determined that the place to which the bride was to be taken must be better than the place she had lived before.</w:t>
      </w:r>
    </w:p>
    <w:p w14:paraId="1F525289" w14:textId="5CF5FE31" w:rsidR="00B13AB6" w:rsidRDefault="00B13AB6" w:rsidP="00B13AB6">
      <w:pPr>
        <w:numPr>
          <w:ilvl w:val="0"/>
          <w:numId w:val="7"/>
        </w:numPr>
        <w:spacing w:before="30" w:after="30" w:line="240" w:lineRule="auto"/>
        <w:ind w:left="750" w:right="30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B13AB6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It was not the groom's duty to determine when the place he was preparing for the bride was ready - his father would make that determination and give the go ahead to receive his bride.</w:t>
      </w:r>
    </w:p>
    <w:p w14:paraId="642582F4" w14:textId="1096CCA5" w:rsidR="00AF5A86" w:rsidRPr="00AF5A86" w:rsidRDefault="00AF5A86" w:rsidP="00AF5A86">
      <w:pPr>
        <w:numPr>
          <w:ilvl w:val="1"/>
          <w:numId w:val="7"/>
        </w:numPr>
        <w:spacing w:before="30" w:after="30" w:line="240" w:lineRule="auto"/>
        <w:ind w:right="30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ZA"/>
        </w:rPr>
      </w:pPr>
      <w:r w:rsidRPr="00AF5A8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ZA"/>
        </w:rPr>
        <w:t>Matt 24:36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ZA"/>
        </w:rPr>
        <w:t xml:space="preserve"> </w:t>
      </w:r>
      <w:r w:rsidRPr="00AF5A8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“But concerning that day and hour no one knows, not even the angels of heaven, nor the Son, but the Father only.”</w:t>
      </w:r>
    </w:p>
    <w:p w14:paraId="1E0742CD" w14:textId="34351907" w:rsidR="00B13AB6" w:rsidRPr="00B13AB6" w:rsidRDefault="00B13AB6" w:rsidP="00B13AB6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B13AB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ZA"/>
        </w:rPr>
        <w:t>The bride also was to keep herself busy in preparation for the wedding day - specifically wedding garments were to be sewn and prepared.</w:t>
      </w:r>
    </w:p>
    <w:p w14:paraId="12011FC5" w14:textId="502C7C1E" w:rsidR="00FC02C8" w:rsidRDefault="00FC02C8" w:rsidP="00DF2C7E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vertAlign w:val="superscript"/>
          <w:lang w:eastAsia="en-ZA"/>
        </w:rPr>
      </w:pPr>
    </w:p>
    <w:p w14:paraId="1571AD89" w14:textId="031FC928" w:rsidR="002425A6" w:rsidRPr="00B944DF" w:rsidRDefault="00B944DF" w:rsidP="00B944DF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ZA"/>
        </w:rPr>
      </w:pPr>
      <w:r w:rsidRPr="00F838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ZA"/>
        </w:rPr>
        <w:t>Jesus the Way to the Father</w:t>
      </w:r>
    </w:p>
    <w:p w14:paraId="5DAFA303" w14:textId="0FD24699" w:rsidR="00DF2C7E" w:rsidRDefault="00DF2C7E" w:rsidP="00DF2C7E">
      <w:pP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F838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vertAlign w:val="superscript"/>
          <w:lang w:eastAsia="en-ZA"/>
        </w:rPr>
        <w:t>4 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vertAlign w:val="superscript"/>
          <w:lang w:eastAsia="en-ZA"/>
        </w:rPr>
        <w:t>“</w:t>
      </w:r>
      <w:r w:rsidRPr="00F8381E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You know the way to the place where I am going.”</w:t>
      </w:r>
    </w:p>
    <w:p w14:paraId="10EB0A6A" w14:textId="6625022C" w:rsidR="00AF5A86" w:rsidRDefault="00AF5A86" w:rsidP="00AF5A86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Because he is the Way.</w:t>
      </w:r>
    </w:p>
    <w:p w14:paraId="34D140BB" w14:textId="371FA4AC" w:rsidR="00AF5A86" w:rsidRPr="00AF5A86" w:rsidRDefault="00AF5A86" w:rsidP="00AF5A86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And they knew Him.</w:t>
      </w:r>
    </w:p>
    <w:p w14:paraId="0F73E8FD" w14:textId="69F23D87" w:rsidR="00F8381E" w:rsidRDefault="00F8381E" w:rsidP="00F8381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F838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vertAlign w:val="superscript"/>
          <w:lang w:eastAsia="en-ZA"/>
        </w:rPr>
        <w:t>5 </w:t>
      </w:r>
      <w:r w:rsidRPr="00F8381E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Thomas said to him, “Lord, we don’t know where you are going, so how can we know the way?”</w:t>
      </w:r>
    </w:p>
    <w:p w14:paraId="3FAC0CCD" w14:textId="77777777" w:rsidR="00516B91" w:rsidRDefault="00F8381E" w:rsidP="00F8381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516B9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vertAlign w:val="superscript"/>
          <w:lang w:eastAsia="en-ZA"/>
        </w:rPr>
        <w:t>6 </w:t>
      </w:r>
      <w:r w:rsidRPr="00516B91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Jesus answered, “I am the way and the truth and the life. No one comes to the </w:t>
      </w:r>
      <w:proofErr w:type="gramStart"/>
      <w:r w:rsidRPr="00516B91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Father</w:t>
      </w:r>
      <w:proofErr w:type="gramEnd"/>
      <w:r w:rsidRPr="00516B91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except through me</w:t>
      </w:r>
      <w:r w:rsidR="009763FF" w:rsidRPr="00516B91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.”</w:t>
      </w:r>
    </w:p>
    <w:p w14:paraId="611C86F6" w14:textId="171C9C7C" w:rsidR="006A1F45" w:rsidRPr="00516B91" w:rsidRDefault="006A1F45" w:rsidP="00F8381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</w:pPr>
      <w:r w:rsidRPr="00B944D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n-ZA"/>
        </w:rPr>
        <w:lastRenderedPageBreak/>
        <w:t>The way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– </w:t>
      </w:r>
      <w:r w:rsidRPr="001E090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ZA"/>
        </w:rPr>
        <w:t>Act</w:t>
      </w:r>
      <w:r w:rsidR="001E0909" w:rsidRPr="001E090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ZA"/>
        </w:rPr>
        <w:t xml:space="preserve"> 4:12</w:t>
      </w:r>
      <w:r w:rsidR="001E090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ZA"/>
        </w:rPr>
        <w:t xml:space="preserve">. </w:t>
      </w:r>
      <w:r w:rsidR="001E0909" w:rsidRPr="001E0909">
        <w:rPr>
          <w:rFonts w:asciiTheme="majorHAnsi" w:eastAsia="Times New Roman" w:hAnsiTheme="majorHAnsi" w:cstheme="majorHAnsi"/>
          <w:sz w:val="24"/>
          <w:szCs w:val="24"/>
          <w:lang w:eastAsia="en-ZA"/>
        </w:rPr>
        <w:t>“</w:t>
      </w:r>
      <w:r w:rsidR="001E0909" w:rsidRPr="001E0909">
        <w:rPr>
          <w:rFonts w:asciiTheme="majorHAnsi" w:hAnsiTheme="majorHAnsi" w:cstheme="majorHAnsi"/>
          <w:sz w:val="24"/>
          <w:szCs w:val="24"/>
          <w:shd w:val="clear" w:color="auto" w:fill="FFFFFF"/>
        </w:rPr>
        <w:t>And there is salvation in no one else, for there is no other name under heaven given among men by which we must be saved.”</w:t>
      </w:r>
      <w:r w:rsidR="00BF083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</w:p>
    <w:p w14:paraId="75DB1F58" w14:textId="70437B11" w:rsidR="001E0909" w:rsidRPr="001E0909" w:rsidRDefault="001E0909" w:rsidP="001E090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E0909">
        <w:rPr>
          <w:rFonts w:asciiTheme="majorHAnsi" w:hAnsiTheme="majorHAnsi" w:cstheme="majorHAnsi"/>
          <w:sz w:val="24"/>
          <w:szCs w:val="24"/>
          <w:shd w:val="clear" w:color="auto" w:fill="FFFFFF"/>
        </w:rPr>
        <w:t>Everyone is welcome</w:t>
      </w:r>
      <w:r w:rsidR="00685896">
        <w:rPr>
          <w:rFonts w:asciiTheme="majorHAnsi" w:hAnsiTheme="majorHAnsi" w:cstheme="majorHAnsi"/>
          <w:sz w:val="24"/>
          <w:szCs w:val="24"/>
          <w:shd w:val="clear" w:color="auto" w:fill="FFFFFF"/>
        </w:rPr>
        <w:t>!</w:t>
      </w:r>
    </w:p>
    <w:p w14:paraId="2912491A" w14:textId="451B29E6" w:rsidR="001E0909" w:rsidRPr="002425A6" w:rsidRDefault="001E0909" w:rsidP="00685896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Style w:val="woj"/>
          <w:rFonts w:asciiTheme="majorHAnsi" w:hAnsiTheme="majorHAnsi" w:cstheme="majorHAnsi"/>
          <w:color w:val="555555"/>
          <w:sz w:val="24"/>
          <w:szCs w:val="24"/>
          <w:shd w:val="clear" w:color="auto" w:fill="FFFFFF"/>
        </w:rPr>
      </w:pPr>
      <w:r w:rsidRPr="005A7C4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ZA"/>
        </w:rPr>
        <w:t>Matt 22: 8-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ZA"/>
        </w:rPr>
        <w:t xml:space="preserve">9. </w:t>
      </w:r>
      <w:r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 w:rsidRPr="001E0909">
        <w:rPr>
          <w:rStyle w:val="woj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“Then he said to his servants, ‘The wedding banquet is ready, but those I invited did not deserve to come.</w:t>
      </w:r>
      <w:r w:rsidRPr="001E090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</w:t>
      </w:r>
      <w:r w:rsidRPr="001E0909">
        <w:rPr>
          <w:rStyle w:val="woj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9 </w:t>
      </w:r>
      <w:r w:rsidRPr="001E0909">
        <w:rPr>
          <w:rStyle w:val="woj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So go to the street corners and </w:t>
      </w:r>
      <w:r w:rsidRPr="003B33A8">
        <w:rPr>
          <w:rStyle w:val="woj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invite to the banquet anyone you find.</w:t>
      </w:r>
      <w:r>
        <w:rPr>
          <w:rStyle w:val="woj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”</w:t>
      </w:r>
    </w:p>
    <w:p w14:paraId="3E23412F" w14:textId="403BC4B9" w:rsidR="002425A6" w:rsidRPr="00D30C04" w:rsidRDefault="002425A6" w:rsidP="001E090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555"/>
          <w:sz w:val="24"/>
          <w:szCs w:val="24"/>
          <w:shd w:val="clear" w:color="auto" w:fill="FFFFFF"/>
        </w:rPr>
      </w:pPr>
      <w:r w:rsidRPr="005A7C4A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The only requirement was to wear the wedding garments (a metaphor for Jesus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/Holy Spirit</w:t>
      </w:r>
      <w:r w:rsidR="0004238F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/His Blood</w:t>
      </w:r>
      <w:r w:rsidRPr="005A7C4A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).</w:t>
      </w:r>
    </w:p>
    <w:p w14:paraId="1B202FFC" w14:textId="42FA2EEB" w:rsidR="00D30C04" w:rsidRPr="00D30C04" w:rsidRDefault="00D30C04" w:rsidP="001E090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555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Again</w:t>
      </w:r>
      <w:r w:rsidR="009763FF"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,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the </w:t>
      </w: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Good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news is that is the only requirement!! He just wants our hearts.</w:t>
      </w:r>
    </w:p>
    <w:p w14:paraId="039064B7" w14:textId="17D4CEF6" w:rsidR="00D30C04" w:rsidRPr="00D30C04" w:rsidRDefault="00D30C04" w:rsidP="001E090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555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Because he is a jealous God for us, like I am a jealous husband for my wife’s love.</w:t>
      </w:r>
    </w:p>
    <w:p w14:paraId="5A1472E8" w14:textId="698D3355" w:rsidR="00D30C04" w:rsidRPr="00D30C04" w:rsidRDefault="00D30C04" w:rsidP="001E090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555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I will never share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Edwaney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with any other, </w:t>
      </w: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>How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ZA"/>
        </w:rPr>
        <w:t xml:space="preserve"> can we expect that from Jesus if we are his chosen bride?</w:t>
      </w:r>
    </w:p>
    <w:p w14:paraId="68F73086" w14:textId="25E2531D" w:rsidR="00D30C04" w:rsidRDefault="00685896" w:rsidP="00D30C04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B944DF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The truth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</w:t>
      </w:r>
      <w:r w:rsidRPr="00685896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John 1:17.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“</w:t>
      </w:r>
      <w:r w:rsidRPr="00685896">
        <w:rPr>
          <w:rFonts w:asciiTheme="majorHAnsi" w:hAnsiTheme="majorHAnsi" w:cstheme="majorHAnsi"/>
          <w:sz w:val="24"/>
          <w:szCs w:val="24"/>
          <w:shd w:val="clear" w:color="auto" w:fill="FFFFFF"/>
        </w:rPr>
        <w:t>For the law was given through Moses; grace and truth came through Jesus Christ.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”</w:t>
      </w:r>
    </w:p>
    <w:p w14:paraId="769B509B" w14:textId="015F8945" w:rsidR="00E75734" w:rsidRDefault="00E75734" w:rsidP="00E7573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T</w:t>
      </w:r>
      <w:r w:rsidR="00B301B6">
        <w:rPr>
          <w:rFonts w:asciiTheme="majorHAnsi" w:hAnsiTheme="majorHAnsi" w:cstheme="majorHAnsi"/>
          <w:sz w:val="24"/>
          <w:szCs w:val="24"/>
          <w:shd w:val="clear" w:color="auto" w:fill="FFFFFF"/>
        </w:rPr>
        <w:t>his is not a contrast that t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he Law given to Moses was bad and Jesus </w:t>
      </w:r>
      <w:r w:rsidR="00B301B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is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good, </w:t>
      </w:r>
      <w:r w:rsidR="00B301B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but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rather:</w:t>
      </w:r>
    </w:p>
    <w:p w14:paraId="2929F5AE" w14:textId="136D281F" w:rsidR="00E75734" w:rsidRPr="00516B91" w:rsidRDefault="00E75734" w:rsidP="00E75734">
      <w:pPr>
        <w:pStyle w:val="ListParagraph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shd w:val="clear" w:color="auto" w:fill="FFFFFF"/>
        </w:rPr>
      </w:pPr>
      <w:r w:rsidRPr="00516B91">
        <w:rPr>
          <w:rFonts w:asciiTheme="majorHAnsi" w:hAnsiTheme="majorHAnsi" w:cstheme="majorHAnsi"/>
          <w:shd w:val="clear" w:color="auto" w:fill="FFFFFF"/>
        </w:rPr>
        <w:t>In the Law God revealed His character and righteous requirements to Israel</w:t>
      </w:r>
    </w:p>
    <w:p w14:paraId="4E3A4F51" w14:textId="19E132A4" w:rsidR="00E75734" w:rsidRPr="00516B91" w:rsidRDefault="00E75734" w:rsidP="00E75734">
      <w:pPr>
        <w:pStyle w:val="ListParagraph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shd w:val="clear" w:color="auto" w:fill="FFFFFF"/>
        </w:rPr>
      </w:pPr>
      <w:r w:rsidRPr="00516B91">
        <w:rPr>
          <w:rFonts w:asciiTheme="majorHAnsi" w:hAnsiTheme="majorHAnsi" w:cstheme="majorHAnsi"/>
          <w:shd w:val="clear" w:color="auto" w:fill="FFFFFF"/>
        </w:rPr>
        <w:t>But Jesus marked the final, definitive revelation of God’s grace and truth. That he was Superior to Abraham, Jacob, and Moses.</w:t>
      </w:r>
    </w:p>
    <w:p w14:paraId="6C22DFF5" w14:textId="2C3BBCCB" w:rsidR="00E75734" w:rsidRPr="00B944DF" w:rsidRDefault="00B944DF" w:rsidP="00B944DF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B944DF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Where can we Find this truth?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gramStart"/>
      <w:r w:rsidR="00E75734" w:rsidRPr="00B944DF">
        <w:rPr>
          <w:rFonts w:asciiTheme="majorHAnsi" w:hAnsiTheme="majorHAnsi" w:cstheme="majorHAnsi"/>
          <w:sz w:val="24"/>
          <w:szCs w:val="24"/>
          <w:shd w:val="clear" w:color="auto" w:fill="FFFFFF"/>
        </w:rPr>
        <w:t>Let’s</w:t>
      </w:r>
      <w:proofErr w:type="gramEnd"/>
      <w:r w:rsidR="00E75734" w:rsidRPr="00B944D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backtrack to the very first versus on John.</w:t>
      </w:r>
    </w:p>
    <w:p w14:paraId="0745449D" w14:textId="5B75AFCD" w:rsidR="00685896" w:rsidRPr="00516B91" w:rsidRDefault="00E75734" w:rsidP="0068589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Style w:val="text"/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75734">
        <w:rPr>
          <w:rStyle w:val="text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“In the beginning was the Word, and the Word was with God, and the Word was God.</w:t>
      </w:r>
      <w:r w:rsidRPr="00E7573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</w:t>
      </w:r>
      <w:r w:rsidRPr="00E75734">
        <w:rPr>
          <w:rStyle w:val="text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E75734">
        <w:rPr>
          <w:rStyle w:val="text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He was in the beginning with God.</w:t>
      </w:r>
      <w:r w:rsidRPr="00E7573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</w:t>
      </w:r>
      <w:r w:rsidRPr="00E75734">
        <w:rPr>
          <w:rStyle w:val="text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E75734">
        <w:rPr>
          <w:rStyle w:val="text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All things were made through him, and without him was not anything made that was made.</w:t>
      </w:r>
      <w:r w:rsidRPr="00E7573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</w:t>
      </w:r>
      <w:r w:rsidRPr="00E75734">
        <w:rPr>
          <w:rStyle w:val="text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4 </w:t>
      </w:r>
      <w:r w:rsidRPr="00E75734">
        <w:rPr>
          <w:rStyle w:val="text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In him was life, and the life was the light of men.”</w:t>
      </w:r>
      <w:r>
        <w:rPr>
          <w:rStyle w:val="text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14:paraId="4CE62F34" w14:textId="4673E073" w:rsidR="00516B91" w:rsidRPr="00516B91" w:rsidRDefault="00516B91" w:rsidP="0068589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516B91">
        <w:rPr>
          <w:rStyle w:val="text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John 1:14.</w:t>
      </w:r>
      <w:r>
        <w:rPr>
          <w:rStyle w:val="text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The Word became flesh and made his dwelling among us. We have seen his glory, the glory of the one and only Son, who came from the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Father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>, full of grace and truth.</w:t>
      </w:r>
    </w:p>
    <w:p w14:paraId="322BFB60" w14:textId="77777777" w:rsidR="00516B91" w:rsidRDefault="00516B91" w:rsidP="00F8381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</w:p>
    <w:p w14:paraId="07B46424" w14:textId="71A06ABE" w:rsidR="001E0909" w:rsidRDefault="00E75734" w:rsidP="00F8381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>We are confronted daily with what is truth, relative truth, my truth, your truth?</w:t>
      </w:r>
    </w:p>
    <w:p w14:paraId="524FE3B3" w14:textId="77777777" w:rsidR="00E75734" w:rsidRPr="00B944DF" w:rsidRDefault="00E75734" w:rsidP="00B944D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  <w:r w:rsidRPr="00B944DF">
        <w:rPr>
          <w:rFonts w:asciiTheme="majorHAnsi" w:eastAsia="Times New Roman" w:hAnsiTheme="majorHAnsi" w:cstheme="majorHAnsi"/>
          <w:sz w:val="24"/>
          <w:szCs w:val="24"/>
          <w:lang w:eastAsia="en-ZA"/>
        </w:rPr>
        <w:t>We need to ask our self:</w:t>
      </w:r>
    </w:p>
    <w:p w14:paraId="5C906937" w14:textId="5BCFCD6A" w:rsidR="00E75734" w:rsidRPr="00B944DF" w:rsidRDefault="00E75734" w:rsidP="00B944DF">
      <w:pPr>
        <w:pStyle w:val="ListParagraph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  <w:r w:rsidRPr="00B944DF"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Do we believe what the </w:t>
      </w:r>
      <w:r w:rsidR="00B944DF" w:rsidRPr="00B944DF">
        <w:rPr>
          <w:rFonts w:asciiTheme="majorHAnsi" w:eastAsia="Times New Roman" w:hAnsiTheme="majorHAnsi" w:cstheme="majorHAnsi"/>
          <w:sz w:val="24"/>
          <w:szCs w:val="24"/>
          <w:lang w:eastAsia="en-ZA"/>
        </w:rPr>
        <w:t>B</w:t>
      </w:r>
      <w:r w:rsidRPr="00B944DF">
        <w:rPr>
          <w:rFonts w:asciiTheme="majorHAnsi" w:eastAsia="Times New Roman" w:hAnsiTheme="majorHAnsi" w:cstheme="majorHAnsi"/>
          <w:sz w:val="24"/>
          <w:szCs w:val="24"/>
          <w:lang w:eastAsia="en-ZA"/>
        </w:rPr>
        <w:t>ible says.</w:t>
      </w:r>
    </w:p>
    <w:p w14:paraId="3FEFA860" w14:textId="7574B009" w:rsidR="00E75734" w:rsidRPr="00B944DF" w:rsidRDefault="00E75734" w:rsidP="00B944DF">
      <w:pPr>
        <w:pStyle w:val="ListParagraph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  <w:r w:rsidRPr="00B944DF">
        <w:rPr>
          <w:rFonts w:asciiTheme="majorHAnsi" w:eastAsia="Times New Roman" w:hAnsiTheme="majorHAnsi" w:cstheme="majorHAnsi"/>
          <w:sz w:val="24"/>
          <w:szCs w:val="24"/>
          <w:lang w:eastAsia="en-ZA"/>
        </w:rPr>
        <w:t>Do we measure new information against the Bible</w:t>
      </w:r>
      <w:r w:rsidR="00B944DF" w:rsidRPr="00B944DF">
        <w:rPr>
          <w:rFonts w:asciiTheme="majorHAnsi" w:eastAsia="Times New Roman" w:hAnsiTheme="majorHAnsi" w:cstheme="majorHAnsi"/>
          <w:sz w:val="24"/>
          <w:szCs w:val="24"/>
          <w:lang w:eastAsia="en-ZA"/>
        </w:rPr>
        <w:t>.</w:t>
      </w:r>
    </w:p>
    <w:p w14:paraId="27AC9C64" w14:textId="397E7846" w:rsidR="006A1F45" w:rsidRPr="00B944DF" w:rsidRDefault="00B944DF" w:rsidP="00F8381E">
      <w:pPr>
        <w:pStyle w:val="ListParagraph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  <w:r w:rsidRPr="00B944DF">
        <w:rPr>
          <w:rFonts w:asciiTheme="majorHAnsi" w:eastAsia="Times New Roman" w:hAnsiTheme="majorHAnsi" w:cstheme="majorHAnsi"/>
          <w:sz w:val="24"/>
          <w:szCs w:val="24"/>
          <w:lang w:eastAsia="en-ZA"/>
        </w:rPr>
        <w:t>And will the Bible remain our standard to decern truth from lie?</w:t>
      </w:r>
    </w:p>
    <w:p w14:paraId="6E873450" w14:textId="77777777" w:rsidR="00516B91" w:rsidRDefault="00B944DF" w:rsidP="00516B91">
      <w:pPr>
        <w:shd w:val="clear" w:color="auto" w:fill="FFFFFF"/>
        <w:spacing w:before="100" w:beforeAutospacing="1" w:after="100" w:afterAutospacing="1" w:line="240" w:lineRule="auto"/>
        <w:rPr>
          <w:rStyle w:val="woj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B944DF">
        <w:rPr>
          <w:rFonts w:asciiTheme="majorHAnsi" w:eastAsia="Times New Roman" w:hAnsiTheme="majorHAnsi" w:cstheme="majorHAnsi"/>
          <w:b/>
          <w:bCs/>
          <w:sz w:val="28"/>
          <w:szCs w:val="28"/>
          <w:lang w:eastAsia="en-ZA"/>
        </w:rPr>
        <w:t>The Life</w:t>
      </w:r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 – </w:t>
      </w:r>
      <w:r w:rsidRPr="00B944DF">
        <w:rPr>
          <w:rFonts w:asciiTheme="majorHAnsi" w:eastAsia="Times New Roman" w:hAnsiTheme="majorHAnsi" w:cstheme="majorHAnsi"/>
          <w:b/>
          <w:bCs/>
          <w:sz w:val="20"/>
          <w:szCs w:val="20"/>
          <w:lang w:eastAsia="en-ZA"/>
        </w:rPr>
        <w:t>John 11:25-26.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en-ZA"/>
        </w:rPr>
        <w:t xml:space="preserve"> </w:t>
      </w:r>
      <w:r w:rsidR="00B301B6">
        <w:rPr>
          <w:rFonts w:asciiTheme="majorHAnsi" w:eastAsia="Times New Roman" w:hAnsiTheme="majorHAnsi" w:cstheme="majorHAnsi"/>
          <w:b/>
          <w:bCs/>
          <w:sz w:val="20"/>
          <w:szCs w:val="20"/>
          <w:lang w:eastAsia="en-ZA"/>
        </w:rPr>
        <w:t xml:space="preserve"> </w:t>
      </w:r>
      <w:r w:rsidR="00B301B6" w:rsidRPr="00B301B6">
        <w:rPr>
          <w:rStyle w:val="text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Jesus said to </w:t>
      </w:r>
      <w:r w:rsidR="00245685">
        <w:rPr>
          <w:rStyle w:val="text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Martha</w:t>
      </w:r>
      <w:r w:rsidR="00B301B6" w:rsidRPr="00B301B6">
        <w:rPr>
          <w:rStyle w:val="text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 </w:t>
      </w:r>
      <w:r w:rsidR="00B301B6" w:rsidRPr="00B301B6">
        <w:rPr>
          <w:rStyle w:val="woj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“I am the resurrection and the life. Whoever believes in me, though he </w:t>
      </w:r>
      <w:proofErr w:type="gramStart"/>
      <w:r w:rsidR="00B301B6" w:rsidRPr="00B301B6">
        <w:rPr>
          <w:rStyle w:val="woj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die</w:t>
      </w:r>
      <w:proofErr w:type="gramEnd"/>
      <w:r w:rsidR="00B301B6" w:rsidRPr="00B301B6">
        <w:rPr>
          <w:rStyle w:val="woj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 yet shall he live,</w:t>
      </w:r>
      <w:r w:rsidR="00B301B6" w:rsidRPr="00B301B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</w:t>
      </w:r>
      <w:r w:rsidR="00B301B6" w:rsidRPr="00B301B6">
        <w:rPr>
          <w:rStyle w:val="woj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26 </w:t>
      </w:r>
      <w:r w:rsidR="00B301B6" w:rsidRPr="00B301B6">
        <w:rPr>
          <w:rStyle w:val="woj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and everyone who lives and believes in me shall never die. Do you believe this?”</w:t>
      </w:r>
    </w:p>
    <w:p w14:paraId="5F66C25A" w14:textId="1D1FF859" w:rsidR="00996372" w:rsidRPr="00516B91" w:rsidRDefault="00B301B6" w:rsidP="00516B91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516B91">
        <w:rPr>
          <w:rFonts w:asciiTheme="majorHAnsi" w:eastAsia="Times New Roman" w:hAnsiTheme="majorHAnsi" w:cstheme="majorHAnsi"/>
          <w:sz w:val="24"/>
          <w:szCs w:val="24"/>
          <w:lang w:eastAsia="en-ZA"/>
        </w:rPr>
        <w:t>Death where is you</w:t>
      </w:r>
      <w:r w:rsidR="00BF0838" w:rsidRPr="00516B91">
        <w:rPr>
          <w:rFonts w:asciiTheme="majorHAnsi" w:eastAsia="Times New Roman" w:hAnsiTheme="majorHAnsi" w:cstheme="majorHAnsi"/>
          <w:sz w:val="24"/>
          <w:szCs w:val="24"/>
          <w:lang w:eastAsia="en-ZA"/>
        </w:rPr>
        <w:t>r</w:t>
      </w:r>
      <w:r w:rsidRPr="00516B91"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 sting</w:t>
      </w:r>
      <w:r w:rsidR="00F73F01" w:rsidRPr="00516B91">
        <w:rPr>
          <w:rFonts w:asciiTheme="majorHAnsi" w:eastAsia="Times New Roman" w:hAnsiTheme="majorHAnsi" w:cstheme="majorHAnsi"/>
          <w:sz w:val="24"/>
          <w:szCs w:val="24"/>
          <w:lang w:eastAsia="en-ZA"/>
        </w:rPr>
        <w:t>?</w:t>
      </w:r>
    </w:p>
    <w:p w14:paraId="12B50463" w14:textId="32D4D63C" w:rsidR="009763FF" w:rsidRDefault="009763FF" w:rsidP="0099637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en-ZA"/>
        </w:rPr>
      </w:pPr>
      <w:proofErr w:type="gramStart"/>
      <w:r w:rsidRPr="00685896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en-ZA"/>
        </w:rPr>
        <w:lastRenderedPageBreak/>
        <w:t>7 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en-ZA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>“</w:t>
      </w:r>
      <w:proofErr w:type="gramEnd"/>
      <w:r w:rsidRPr="00685896"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If you really know me, you will know my Father as well. From now on, you do know </w:t>
      </w:r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>H</w:t>
      </w:r>
      <w:r w:rsidRPr="00685896"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im and have seen </w:t>
      </w:r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>H</w:t>
      </w:r>
      <w:r w:rsidRPr="00685896">
        <w:rPr>
          <w:rFonts w:asciiTheme="majorHAnsi" w:eastAsia="Times New Roman" w:hAnsiTheme="majorHAnsi" w:cstheme="majorHAnsi"/>
          <w:sz w:val="24"/>
          <w:szCs w:val="24"/>
          <w:lang w:eastAsia="en-ZA"/>
        </w:rPr>
        <w:t>im.”</w:t>
      </w:r>
    </w:p>
    <w:p w14:paraId="4A9D4994" w14:textId="3DB2E2D6" w:rsidR="00F8381E" w:rsidRPr="00996372" w:rsidRDefault="00F8381E" w:rsidP="0099637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  <w:r w:rsidRPr="00996372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en-ZA"/>
        </w:rPr>
        <w:t>8 </w:t>
      </w:r>
      <w:r w:rsidRPr="00996372"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Philip said, “Lord, show us the </w:t>
      </w:r>
      <w:proofErr w:type="gramStart"/>
      <w:r w:rsidRPr="00996372">
        <w:rPr>
          <w:rFonts w:asciiTheme="majorHAnsi" w:eastAsia="Times New Roman" w:hAnsiTheme="majorHAnsi" w:cstheme="majorHAnsi"/>
          <w:sz w:val="24"/>
          <w:szCs w:val="24"/>
          <w:lang w:eastAsia="en-ZA"/>
        </w:rPr>
        <w:t>Father</w:t>
      </w:r>
      <w:proofErr w:type="gramEnd"/>
      <w:r w:rsidRPr="00996372"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 and that will be enough for us.”</w:t>
      </w:r>
    </w:p>
    <w:p w14:paraId="0F1C8F01" w14:textId="6376818D" w:rsidR="00F8381E" w:rsidRDefault="00F8381E" w:rsidP="00F8381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  <w:r w:rsidRPr="00685896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en-ZA"/>
        </w:rPr>
        <w:t>9 </w:t>
      </w:r>
      <w:r w:rsidRPr="00685896"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Jesus answered: “Don’t you know me, Philip, even after I have been among you such a long time? Anyone who has seen me has seen the </w:t>
      </w:r>
      <w:proofErr w:type="gramStart"/>
      <w:r w:rsidRPr="00685896">
        <w:rPr>
          <w:rFonts w:asciiTheme="majorHAnsi" w:eastAsia="Times New Roman" w:hAnsiTheme="majorHAnsi" w:cstheme="majorHAnsi"/>
          <w:sz w:val="24"/>
          <w:szCs w:val="24"/>
          <w:lang w:eastAsia="en-ZA"/>
        </w:rPr>
        <w:t>Father</w:t>
      </w:r>
      <w:proofErr w:type="gramEnd"/>
      <w:r w:rsidRPr="00685896"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. How can you say, ‘Show us the </w:t>
      </w:r>
      <w:proofErr w:type="gramStart"/>
      <w:r w:rsidRPr="00685896">
        <w:rPr>
          <w:rFonts w:asciiTheme="majorHAnsi" w:eastAsia="Times New Roman" w:hAnsiTheme="majorHAnsi" w:cstheme="majorHAnsi"/>
          <w:sz w:val="24"/>
          <w:szCs w:val="24"/>
          <w:lang w:eastAsia="en-ZA"/>
        </w:rPr>
        <w:t>Father</w:t>
      </w:r>
      <w:proofErr w:type="gramEnd"/>
      <w:r w:rsidRPr="00685896">
        <w:rPr>
          <w:rFonts w:asciiTheme="majorHAnsi" w:eastAsia="Times New Roman" w:hAnsiTheme="majorHAnsi" w:cstheme="majorHAnsi"/>
          <w:sz w:val="24"/>
          <w:szCs w:val="24"/>
          <w:lang w:eastAsia="en-ZA"/>
        </w:rPr>
        <w:t>’? </w:t>
      </w:r>
      <w:r w:rsidRPr="00685896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en-ZA"/>
        </w:rPr>
        <w:t>10 </w:t>
      </w:r>
      <w:r w:rsidRPr="00685896"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Don’t you believe that I am in the </w:t>
      </w:r>
      <w:proofErr w:type="gramStart"/>
      <w:r w:rsidRPr="00685896">
        <w:rPr>
          <w:rFonts w:asciiTheme="majorHAnsi" w:eastAsia="Times New Roman" w:hAnsiTheme="majorHAnsi" w:cstheme="majorHAnsi"/>
          <w:sz w:val="24"/>
          <w:szCs w:val="24"/>
          <w:lang w:eastAsia="en-ZA"/>
        </w:rPr>
        <w:t>Father</w:t>
      </w:r>
      <w:proofErr w:type="gramEnd"/>
      <w:r w:rsidRPr="00685896"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, and that the Father is in me? The words I say to you I do not speak on my own authority. Rather, it is the </w:t>
      </w:r>
      <w:proofErr w:type="gramStart"/>
      <w:r w:rsidRPr="00685896">
        <w:rPr>
          <w:rFonts w:asciiTheme="majorHAnsi" w:eastAsia="Times New Roman" w:hAnsiTheme="majorHAnsi" w:cstheme="majorHAnsi"/>
          <w:sz w:val="24"/>
          <w:szCs w:val="24"/>
          <w:lang w:eastAsia="en-ZA"/>
        </w:rPr>
        <w:t>Father</w:t>
      </w:r>
      <w:proofErr w:type="gramEnd"/>
      <w:r w:rsidRPr="00685896">
        <w:rPr>
          <w:rFonts w:asciiTheme="majorHAnsi" w:eastAsia="Times New Roman" w:hAnsiTheme="majorHAnsi" w:cstheme="majorHAnsi"/>
          <w:sz w:val="24"/>
          <w:szCs w:val="24"/>
          <w:lang w:eastAsia="en-ZA"/>
        </w:rPr>
        <w:t>, living in me, who is doing his work. </w:t>
      </w:r>
      <w:r w:rsidRPr="00685896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en-ZA"/>
        </w:rPr>
        <w:t>11 </w:t>
      </w:r>
      <w:r w:rsidRPr="00685896"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Believe me when I say that I am in the </w:t>
      </w:r>
      <w:proofErr w:type="gramStart"/>
      <w:r w:rsidRPr="00685896">
        <w:rPr>
          <w:rFonts w:asciiTheme="majorHAnsi" w:eastAsia="Times New Roman" w:hAnsiTheme="majorHAnsi" w:cstheme="majorHAnsi"/>
          <w:sz w:val="24"/>
          <w:szCs w:val="24"/>
          <w:lang w:eastAsia="en-ZA"/>
        </w:rPr>
        <w:t>Father</w:t>
      </w:r>
      <w:proofErr w:type="gramEnd"/>
      <w:r w:rsidRPr="00685896"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 and the Father is in me; or at least believe on the evidence of the works themselves.</w:t>
      </w:r>
    </w:p>
    <w:p w14:paraId="13863476" w14:textId="2D7E2B08" w:rsidR="00B301B6" w:rsidRDefault="00B301B6" w:rsidP="00F8381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</w:p>
    <w:p w14:paraId="5C4595A4" w14:textId="63F04D35" w:rsidR="00B301B6" w:rsidRDefault="00B301B6" w:rsidP="00F8381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For me personally, I can’t explain everything that I read in the Bible, especially the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Old </w:t>
      </w:r>
      <w:r w:rsidR="009763FF">
        <w:rPr>
          <w:rFonts w:asciiTheme="majorHAnsi" w:eastAsia="Times New Roman" w:hAnsiTheme="majorHAnsi" w:cstheme="majorHAnsi"/>
          <w:sz w:val="24"/>
          <w:szCs w:val="24"/>
          <w:lang w:eastAsia="en-ZA"/>
        </w:rPr>
        <w:t>testament</w:t>
      </w:r>
      <w:proofErr w:type="gramEnd"/>
      <w:r w:rsidR="009763FF">
        <w:rPr>
          <w:rFonts w:asciiTheme="majorHAnsi" w:eastAsia="Times New Roman" w:hAnsiTheme="majorHAnsi" w:cstheme="majorHAnsi"/>
          <w:sz w:val="24"/>
          <w:szCs w:val="24"/>
          <w:lang w:eastAsia="en-ZA"/>
        </w:rPr>
        <w:t>.</w:t>
      </w:r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 </w:t>
      </w:r>
    </w:p>
    <w:p w14:paraId="09FC6129" w14:textId="6E274098" w:rsidR="000E3538" w:rsidRDefault="000E3538" w:rsidP="00F8381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And I have been asked many times, why </w:t>
      </w:r>
      <w:r w:rsidR="00996372">
        <w:rPr>
          <w:rFonts w:asciiTheme="majorHAnsi" w:eastAsia="Times New Roman" w:hAnsiTheme="majorHAnsi" w:cstheme="majorHAnsi"/>
          <w:sz w:val="24"/>
          <w:szCs w:val="24"/>
          <w:lang w:eastAsia="en-ZA"/>
        </w:rPr>
        <w:t>c</w:t>
      </w:r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>ould God do this, and that?</w:t>
      </w:r>
    </w:p>
    <w:p w14:paraId="671F50D4" w14:textId="77777777" w:rsidR="000E3538" w:rsidRDefault="000E3538" w:rsidP="00F8381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>But when I read This scripture, and Jesus says:</w:t>
      </w:r>
    </w:p>
    <w:p w14:paraId="7FDFA017" w14:textId="41D25A5D" w:rsidR="000E3538" w:rsidRDefault="000E3538" w:rsidP="000E353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  <w:r w:rsidRPr="000E3538"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you know the </w:t>
      </w:r>
      <w:proofErr w:type="gramStart"/>
      <w:r w:rsidRPr="000E3538">
        <w:rPr>
          <w:rFonts w:asciiTheme="majorHAnsi" w:eastAsia="Times New Roman" w:hAnsiTheme="majorHAnsi" w:cstheme="majorHAnsi"/>
          <w:sz w:val="24"/>
          <w:szCs w:val="24"/>
          <w:lang w:eastAsia="en-ZA"/>
        </w:rPr>
        <w:t>Father</w:t>
      </w:r>
      <w:proofErr w:type="gramEnd"/>
      <w:r w:rsidRPr="000E3538"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 because you know me.</w:t>
      </w:r>
    </w:p>
    <w:p w14:paraId="36E9D40C" w14:textId="45273C40" w:rsidR="000E3538" w:rsidRDefault="000E3538" w:rsidP="000E353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I do not </w:t>
      </w:r>
      <w:r w:rsidR="00996372"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do </w:t>
      </w:r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anything except what my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>Father</w:t>
      </w:r>
      <w:proofErr w:type="gramEnd"/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 tells me to do.</w:t>
      </w:r>
    </w:p>
    <w:p w14:paraId="38506A38" w14:textId="16D240EA" w:rsidR="000E3538" w:rsidRDefault="000E3538" w:rsidP="000E353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>Then when I look at the Love Jesus had throughout his time on earth, the compaction he showed to all, the blood he shed for me.</w:t>
      </w:r>
    </w:p>
    <w:p w14:paraId="1B111485" w14:textId="42C6998C" w:rsidR="000E3538" w:rsidRDefault="000E3538" w:rsidP="000E353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>He did not do that on his own Authority, but his Father.</w:t>
      </w:r>
    </w:p>
    <w:p w14:paraId="57FD6906" w14:textId="1D618A9A" w:rsidR="000E3538" w:rsidRDefault="000E3538" w:rsidP="000E353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That is </w:t>
      </w:r>
      <w:r w:rsidR="00996372">
        <w:rPr>
          <w:rFonts w:asciiTheme="majorHAnsi" w:eastAsia="Times New Roman" w:hAnsiTheme="majorHAnsi" w:cstheme="majorHAnsi"/>
          <w:sz w:val="24"/>
          <w:szCs w:val="24"/>
          <w:lang w:eastAsia="en-ZA"/>
        </w:rPr>
        <w:t>Heart of God the Father towards us.</w:t>
      </w:r>
    </w:p>
    <w:p w14:paraId="42CA41B0" w14:textId="6446D31A" w:rsidR="000E3538" w:rsidRDefault="000E3538" w:rsidP="000E353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</w:p>
    <w:p w14:paraId="0C1D884E" w14:textId="46A92E09" w:rsidR="000E3538" w:rsidRDefault="000E3538" w:rsidP="000E353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And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>yes</w:t>
      </w:r>
      <w:proofErr w:type="gramEnd"/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 I still can’t explain those thing I read, but we only see in part, one day we will see in full.</w:t>
      </w:r>
    </w:p>
    <w:p w14:paraId="6357F59F" w14:textId="4075AA92" w:rsidR="000E3538" w:rsidRPr="000E3538" w:rsidRDefault="000E3538" w:rsidP="000E353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ZA"/>
        </w:rPr>
      </w:pPr>
      <w:r w:rsidRPr="000E3538">
        <w:rPr>
          <w:rFonts w:asciiTheme="majorHAnsi" w:eastAsia="Times New Roman" w:hAnsiTheme="majorHAnsi" w:cstheme="majorHAnsi"/>
          <w:b/>
          <w:bCs/>
          <w:sz w:val="20"/>
          <w:szCs w:val="20"/>
          <w:lang w:eastAsia="en-ZA"/>
        </w:rPr>
        <w:t xml:space="preserve"> 1 Cor13:12</w:t>
      </w:r>
      <w:r>
        <w:rPr>
          <w:rFonts w:asciiTheme="majorHAnsi" w:eastAsia="Times New Roman" w:hAnsiTheme="majorHAnsi" w:cstheme="majorHAnsi"/>
          <w:sz w:val="24"/>
          <w:szCs w:val="24"/>
          <w:lang w:eastAsia="en-ZA"/>
        </w:rPr>
        <w:t xml:space="preserve">. </w:t>
      </w:r>
      <w:r w:rsidRPr="000E3538">
        <w:rPr>
          <w:rFonts w:asciiTheme="majorHAnsi" w:hAnsiTheme="majorHAnsi" w:cstheme="majorHAnsi"/>
          <w:color w:val="001320"/>
          <w:sz w:val="24"/>
          <w:szCs w:val="24"/>
          <w:shd w:val="clear" w:color="auto" w:fill="FFFFFF"/>
        </w:rPr>
        <w:t>For now we see in a mirror dimly, but then face to face. Now I know in part; then I shall know fully, even as I have been fully known.</w:t>
      </w:r>
    </w:p>
    <w:p w14:paraId="1042C2EF" w14:textId="77777777" w:rsidR="00F8381E" w:rsidRPr="00685896" w:rsidRDefault="00F8381E">
      <w:pPr>
        <w:rPr>
          <w:b/>
          <w:bCs/>
          <w:sz w:val="24"/>
          <w:szCs w:val="24"/>
        </w:rPr>
      </w:pPr>
    </w:p>
    <w:sectPr w:rsidR="00F8381E" w:rsidRPr="00685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E46"/>
    <w:multiLevelType w:val="hybridMultilevel"/>
    <w:tmpl w:val="41FA80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161"/>
    <w:multiLevelType w:val="hybridMultilevel"/>
    <w:tmpl w:val="E7C6336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2B0C47"/>
    <w:multiLevelType w:val="hybridMultilevel"/>
    <w:tmpl w:val="5016AF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361CE"/>
    <w:multiLevelType w:val="hybridMultilevel"/>
    <w:tmpl w:val="E710DF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75AD5"/>
    <w:multiLevelType w:val="hybridMultilevel"/>
    <w:tmpl w:val="D0422292"/>
    <w:lvl w:ilvl="0" w:tplc="2C9A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5224"/>
    <w:multiLevelType w:val="hybridMultilevel"/>
    <w:tmpl w:val="D5861C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08E5"/>
    <w:multiLevelType w:val="hybridMultilevel"/>
    <w:tmpl w:val="B40EEBD8"/>
    <w:lvl w:ilvl="0" w:tplc="2C9A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B3A5E"/>
    <w:multiLevelType w:val="multilevel"/>
    <w:tmpl w:val="EBF4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644E1"/>
    <w:multiLevelType w:val="hybridMultilevel"/>
    <w:tmpl w:val="52E0F518"/>
    <w:lvl w:ilvl="0" w:tplc="2C9A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909F0"/>
    <w:multiLevelType w:val="hybridMultilevel"/>
    <w:tmpl w:val="B8BEFF52"/>
    <w:lvl w:ilvl="0" w:tplc="1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693D15C8"/>
    <w:multiLevelType w:val="hybridMultilevel"/>
    <w:tmpl w:val="7722D9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D4EA8"/>
    <w:multiLevelType w:val="hybridMultilevel"/>
    <w:tmpl w:val="717899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B12D3"/>
    <w:multiLevelType w:val="hybridMultilevel"/>
    <w:tmpl w:val="C0D8BF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D663C"/>
    <w:multiLevelType w:val="hybridMultilevel"/>
    <w:tmpl w:val="92F2BD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00D8F"/>
    <w:multiLevelType w:val="hybridMultilevel"/>
    <w:tmpl w:val="923C9B16"/>
    <w:lvl w:ilvl="0" w:tplc="2C9A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803159">
    <w:abstractNumId w:val="2"/>
  </w:num>
  <w:num w:numId="2" w16cid:durableId="2127851688">
    <w:abstractNumId w:val="5"/>
  </w:num>
  <w:num w:numId="3" w16cid:durableId="1164858262">
    <w:abstractNumId w:val="13"/>
  </w:num>
  <w:num w:numId="4" w16cid:durableId="463275585">
    <w:abstractNumId w:val="0"/>
  </w:num>
  <w:num w:numId="5" w16cid:durableId="985625450">
    <w:abstractNumId w:val="11"/>
  </w:num>
  <w:num w:numId="6" w16cid:durableId="613555779">
    <w:abstractNumId w:val="3"/>
  </w:num>
  <w:num w:numId="7" w16cid:durableId="38676639">
    <w:abstractNumId w:val="7"/>
  </w:num>
  <w:num w:numId="8" w16cid:durableId="1266304443">
    <w:abstractNumId w:val="10"/>
  </w:num>
  <w:num w:numId="9" w16cid:durableId="1619139336">
    <w:abstractNumId w:val="8"/>
  </w:num>
  <w:num w:numId="10" w16cid:durableId="1331105570">
    <w:abstractNumId w:val="6"/>
  </w:num>
  <w:num w:numId="11" w16cid:durableId="1996182479">
    <w:abstractNumId w:val="14"/>
  </w:num>
  <w:num w:numId="12" w16cid:durableId="1484086152">
    <w:abstractNumId w:val="4"/>
  </w:num>
  <w:num w:numId="13" w16cid:durableId="16322949">
    <w:abstractNumId w:val="9"/>
  </w:num>
  <w:num w:numId="14" w16cid:durableId="745028347">
    <w:abstractNumId w:val="12"/>
  </w:num>
  <w:num w:numId="15" w16cid:durableId="1164395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0"/>
    <w:rsid w:val="0001763D"/>
    <w:rsid w:val="0004238F"/>
    <w:rsid w:val="000E3538"/>
    <w:rsid w:val="001E0909"/>
    <w:rsid w:val="002425A6"/>
    <w:rsid w:val="00245685"/>
    <w:rsid w:val="0029305E"/>
    <w:rsid w:val="003606D3"/>
    <w:rsid w:val="003B33A8"/>
    <w:rsid w:val="00516B91"/>
    <w:rsid w:val="005A7C4A"/>
    <w:rsid w:val="00606E27"/>
    <w:rsid w:val="006162E0"/>
    <w:rsid w:val="0064071F"/>
    <w:rsid w:val="00685896"/>
    <w:rsid w:val="006A1F45"/>
    <w:rsid w:val="006B316B"/>
    <w:rsid w:val="007148BA"/>
    <w:rsid w:val="00763D52"/>
    <w:rsid w:val="008045BB"/>
    <w:rsid w:val="008945EE"/>
    <w:rsid w:val="008A3DA5"/>
    <w:rsid w:val="009763FF"/>
    <w:rsid w:val="00990EDA"/>
    <w:rsid w:val="00996372"/>
    <w:rsid w:val="009A381B"/>
    <w:rsid w:val="00A84B10"/>
    <w:rsid w:val="00AB6D1C"/>
    <w:rsid w:val="00AF5A86"/>
    <w:rsid w:val="00B13AB6"/>
    <w:rsid w:val="00B301B6"/>
    <w:rsid w:val="00B944DF"/>
    <w:rsid w:val="00BF0838"/>
    <w:rsid w:val="00C534BB"/>
    <w:rsid w:val="00D30C04"/>
    <w:rsid w:val="00DC2967"/>
    <w:rsid w:val="00DF2C7E"/>
    <w:rsid w:val="00E45B79"/>
    <w:rsid w:val="00E75734"/>
    <w:rsid w:val="00F73F01"/>
    <w:rsid w:val="00F8221F"/>
    <w:rsid w:val="00F8381E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7A06"/>
  <w15:chartTrackingRefBased/>
  <w15:docId w15:val="{ED810F43-CDEE-4248-A81C-B1E3095B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3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381E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customStyle="1" w:styleId="chapter-2">
    <w:name w:val="chapter-2"/>
    <w:basedOn w:val="Normal"/>
    <w:rsid w:val="00F8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text">
    <w:name w:val="text"/>
    <w:basedOn w:val="DefaultParagraphFont"/>
    <w:rsid w:val="00F8381E"/>
  </w:style>
  <w:style w:type="character" w:customStyle="1" w:styleId="woj">
    <w:name w:val="woj"/>
    <w:basedOn w:val="DefaultParagraphFont"/>
    <w:rsid w:val="00F8381E"/>
  </w:style>
  <w:style w:type="character" w:styleId="Hyperlink">
    <w:name w:val="Hyperlink"/>
    <w:basedOn w:val="DefaultParagraphFont"/>
    <w:uiPriority w:val="99"/>
    <w:semiHidden/>
    <w:unhideWhenUsed/>
    <w:rsid w:val="00F838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F8381E"/>
    <w:pPr>
      <w:ind w:left="720"/>
      <w:contextualSpacing/>
    </w:pPr>
  </w:style>
  <w:style w:type="character" w:customStyle="1" w:styleId="c11">
    <w:name w:val="c11"/>
    <w:basedOn w:val="DefaultParagraphFont"/>
    <w:rsid w:val="00B13AB6"/>
  </w:style>
  <w:style w:type="character" w:styleId="Strong">
    <w:name w:val="Strong"/>
    <w:basedOn w:val="DefaultParagraphFont"/>
    <w:uiPriority w:val="22"/>
    <w:qFormat/>
    <w:rsid w:val="00B13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6363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De Jager</dc:creator>
  <cp:keywords/>
  <dc:description/>
  <cp:lastModifiedBy>Pieter Calitz</cp:lastModifiedBy>
  <cp:revision>2</cp:revision>
  <dcterms:created xsi:type="dcterms:W3CDTF">2023-01-10T18:19:00Z</dcterms:created>
  <dcterms:modified xsi:type="dcterms:W3CDTF">2023-01-10T18:19:00Z</dcterms:modified>
</cp:coreProperties>
</file>